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74" w:rsidRPr="00CE3AE5" w:rsidRDefault="00830C00">
      <w:pPr>
        <w:rPr>
          <w:rFonts w:ascii="Arial" w:hAnsi="Arial" w:cs="Arial"/>
          <w:b/>
        </w:rPr>
      </w:pPr>
      <w:r w:rsidRPr="00CE3AE5">
        <w:rPr>
          <w:rFonts w:ascii="Arial" w:hAnsi="Arial" w:cs="Arial"/>
          <w:b/>
        </w:rPr>
        <w:t>C</w:t>
      </w:r>
      <w:r w:rsidR="00307374" w:rsidRPr="00CE3AE5">
        <w:rPr>
          <w:rFonts w:ascii="Arial" w:hAnsi="Arial" w:cs="Arial"/>
          <w:b/>
        </w:rPr>
        <w:t>ONTROL RUTINARIO PISCINAS – CALIDAD SANITARIA</w:t>
      </w:r>
    </w:p>
    <w:p w:rsidR="00307374" w:rsidRPr="00CE3AE5" w:rsidRDefault="00101A56">
      <w:pPr>
        <w:rPr>
          <w:rFonts w:ascii="Arial" w:hAnsi="Arial" w:cs="Arial"/>
        </w:rPr>
      </w:pPr>
      <w:r w:rsidRPr="00CE3AE5">
        <w:rPr>
          <w:rFonts w:ascii="Arial" w:hAnsi="Arial" w:cs="Arial"/>
        </w:rPr>
        <w:t>Nombre de la instalación:</w:t>
      </w:r>
    </w:p>
    <w:p w:rsidR="00101A56" w:rsidRPr="00CE3AE5" w:rsidRDefault="00101A56">
      <w:pPr>
        <w:rPr>
          <w:rFonts w:ascii="Arial" w:hAnsi="Arial" w:cs="Arial"/>
        </w:rPr>
      </w:pPr>
      <w:r w:rsidRPr="00CE3AE5">
        <w:rPr>
          <w:rFonts w:ascii="Arial" w:hAnsi="Arial" w:cs="Arial"/>
        </w:rPr>
        <w:t>Tipo de vaso:                                                                            Punto de muestreo:</w:t>
      </w: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989"/>
        <w:gridCol w:w="836"/>
        <w:gridCol w:w="964"/>
        <w:gridCol w:w="836"/>
        <w:gridCol w:w="982"/>
        <w:gridCol w:w="1289"/>
        <w:gridCol w:w="775"/>
        <w:gridCol w:w="1584"/>
        <w:gridCol w:w="1132"/>
        <w:gridCol w:w="1462"/>
        <w:gridCol w:w="711"/>
        <w:gridCol w:w="1095"/>
        <w:gridCol w:w="672"/>
        <w:gridCol w:w="985"/>
      </w:tblGrid>
      <w:tr w:rsidR="00830C00" w:rsidRPr="00CE3AE5" w:rsidTr="00CE3AE5">
        <w:tc>
          <w:tcPr>
            <w:tcW w:w="990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Día/</w:t>
            </w:r>
            <w:r w:rsidR="00E7409C" w:rsidRPr="00CE3AE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3AE5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</w:tc>
        <w:tc>
          <w:tcPr>
            <w:tcW w:w="849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991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CRL</w:t>
            </w:r>
          </w:p>
        </w:tc>
        <w:tc>
          <w:tcPr>
            <w:tcW w:w="851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CRC</w:t>
            </w:r>
          </w:p>
        </w:tc>
        <w:tc>
          <w:tcPr>
            <w:tcW w:w="992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Bromo total</w:t>
            </w:r>
          </w:p>
        </w:tc>
        <w:tc>
          <w:tcPr>
            <w:tcW w:w="1304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Ácido cianúrico</w:t>
            </w:r>
          </w:p>
        </w:tc>
        <w:tc>
          <w:tcPr>
            <w:tcW w:w="798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pH</w:t>
            </w:r>
          </w:p>
        </w:tc>
        <w:tc>
          <w:tcPr>
            <w:tcW w:w="1506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Transparencia</w:t>
            </w:r>
          </w:p>
        </w:tc>
        <w:tc>
          <w:tcPr>
            <w:tcW w:w="1139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Turbidez</w:t>
            </w:r>
          </w:p>
        </w:tc>
        <w:tc>
          <w:tcPr>
            <w:tcW w:w="1385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Tiempo recirculación</w:t>
            </w:r>
          </w:p>
        </w:tc>
        <w:tc>
          <w:tcPr>
            <w:tcW w:w="3507" w:type="dxa"/>
            <w:gridSpan w:val="4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Piscinas c</w:t>
            </w:r>
            <w:r w:rsidR="00E7409C" w:rsidRPr="00CE3AE5">
              <w:rPr>
                <w:rFonts w:ascii="Arial" w:hAnsi="Arial" w:cs="Arial"/>
                <w:b/>
                <w:sz w:val="20"/>
                <w:szCs w:val="20"/>
              </w:rPr>
              <w:t>ubiertas</w:t>
            </w:r>
          </w:p>
        </w:tc>
      </w:tr>
      <w:tr w:rsidR="00830C00" w:rsidRPr="00CE3AE5" w:rsidTr="00CE3AE5">
        <w:tc>
          <w:tcPr>
            <w:tcW w:w="990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3AE5">
              <w:rPr>
                <w:rFonts w:ascii="Arial" w:hAnsi="Arial" w:cs="Arial"/>
                <w:b/>
                <w:sz w:val="20"/>
                <w:szCs w:val="20"/>
              </w:rPr>
              <w:t>Tª</w:t>
            </w:r>
            <w:proofErr w:type="spellEnd"/>
            <w:r w:rsidRPr="00CE3AE5">
              <w:rPr>
                <w:rFonts w:ascii="Arial" w:hAnsi="Arial" w:cs="Arial"/>
                <w:b/>
                <w:sz w:val="20"/>
                <w:szCs w:val="20"/>
              </w:rPr>
              <w:t xml:space="preserve"> agua</w:t>
            </w:r>
          </w:p>
        </w:tc>
        <w:tc>
          <w:tcPr>
            <w:tcW w:w="10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3AE5">
              <w:rPr>
                <w:rFonts w:ascii="Arial" w:hAnsi="Arial" w:cs="Arial"/>
                <w:b/>
                <w:sz w:val="20"/>
                <w:szCs w:val="20"/>
              </w:rPr>
              <w:t>Tª</w:t>
            </w:r>
            <w:proofErr w:type="spellEnd"/>
            <w:r w:rsidRPr="00CE3AE5">
              <w:rPr>
                <w:rFonts w:ascii="Arial" w:hAnsi="Arial" w:cs="Arial"/>
                <w:b/>
                <w:sz w:val="20"/>
                <w:szCs w:val="20"/>
              </w:rPr>
              <w:t xml:space="preserve"> ambiente</w:t>
            </w:r>
          </w:p>
        </w:tc>
        <w:tc>
          <w:tcPr>
            <w:tcW w:w="6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AE5">
              <w:rPr>
                <w:rFonts w:ascii="Arial" w:hAnsi="Arial" w:cs="Arial"/>
                <w:b/>
                <w:sz w:val="20"/>
                <w:szCs w:val="20"/>
              </w:rPr>
              <w:t>HR</w:t>
            </w:r>
          </w:p>
        </w:tc>
        <w:tc>
          <w:tcPr>
            <w:tcW w:w="1017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3AE5">
              <w:rPr>
                <w:rFonts w:ascii="Arial" w:hAnsi="Arial" w:cs="Arial"/>
                <w:b/>
                <w:sz w:val="20"/>
                <w:szCs w:val="20"/>
              </w:rPr>
              <w:t>Dif</w:t>
            </w:r>
            <w:proofErr w:type="spellEnd"/>
            <w:r w:rsidRPr="00CE3AE5">
              <w:rPr>
                <w:rFonts w:ascii="Arial" w:hAnsi="Arial" w:cs="Arial"/>
                <w:b/>
                <w:sz w:val="20"/>
                <w:szCs w:val="20"/>
              </w:rPr>
              <w:t>. CO</w:t>
            </w:r>
            <w:r w:rsidRPr="00CE3AE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 w:val="restart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 w:val="restart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 w:val="restart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 w:val="restart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 w:val="restart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A56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101A56" w:rsidRPr="00CE3AE5" w:rsidRDefault="00101A56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C00" w:rsidRPr="00CE3AE5" w:rsidTr="00CE3AE5">
        <w:trPr>
          <w:trHeight w:val="340"/>
        </w:trPr>
        <w:tc>
          <w:tcPr>
            <w:tcW w:w="990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C00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C00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C00" w:rsidRPr="00CE3AE5" w:rsidTr="00CE3AE5">
        <w:trPr>
          <w:trHeight w:val="340"/>
        </w:trPr>
        <w:tc>
          <w:tcPr>
            <w:tcW w:w="990" w:type="dxa"/>
            <w:vMerge w:val="restart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C00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C00" w:rsidRPr="00CE3AE5" w:rsidTr="00CE3AE5">
        <w:trPr>
          <w:trHeight w:val="340"/>
        </w:trPr>
        <w:tc>
          <w:tcPr>
            <w:tcW w:w="990" w:type="dxa"/>
            <w:vMerge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830C00" w:rsidRPr="00CE3AE5" w:rsidRDefault="00830C00" w:rsidP="00CE3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7374" w:rsidRDefault="00307374"/>
    <w:p w:rsidR="00E7409C" w:rsidRDefault="00FD2B14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t>CRL</w:t>
      </w:r>
      <w:r w:rsidRPr="00E7409C">
        <w:rPr>
          <w:rFonts w:ascii="Arial" w:hAnsi="Arial" w:cs="Arial"/>
        </w:rPr>
        <w:t xml:space="preserve">: Cloro residual libre, en caso de utilizar derivados clorados (hipoclorito sódico, der. Del ácido </w:t>
      </w:r>
      <w:proofErr w:type="spellStart"/>
      <w:r w:rsidRPr="00E7409C">
        <w:rPr>
          <w:rFonts w:ascii="Arial" w:hAnsi="Arial" w:cs="Arial"/>
        </w:rPr>
        <w:t>isocianúrico</w:t>
      </w:r>
      <w:proofErr w:type="spellEnd"/>
      <w:r w:rsidRPr="00E7409C">
        <w:rPr>
          <w:rFonts w:ascii="Arial" w:hAnsi="Arial" w:cs="Arial"/>
        </w:rPr>
        <w:t xml:space="preserve"> o hidrólisis salina). </w:t>
      </w:r>
    </w:p>
    <w:p w:rsidR="00FD2B14" w:rsidRPr="00E7409C" w:rsidRDefault="00FD2B14">
      <w:pPr>
        <w:rPr>
          <w:rFonts w:ascii="Arial" w:hAnsi="Arial" w:cs="Arial"/>
        </w:rPr>
      </w:pPr>
      <w:r w:rsidRPr="00E7409C">
        <w:rPr>
          <w:rFonts w:ascii="Arial" w:hAnsi="Arial" w:cs="Arial"/>
        </w:rPr>
        <w:t>Valor paramétrico (VP)</w:t>
      </w:r>
      <w:r w:rsidR="00307374" w:rsidRPr="00E7409C">
        <w:rPr>
          <w:rFonts w:ascii="Arial" w:hAnsi="Arial" w:cs="Arial"/>
        </w:rPr>
        <w:t>: 0,5-2 mg/L</w:t>
      </w:r>
      <w:r w:rsidR="00101A56" w:rsidRPr="00E7409C">
        <w:rPr>
          <w:rFonts w:ascii="Arial" w:hAnsi="Arial" w:cs="Arial"/>
        </w:rPr>
        <w:t>.</w:t>
      </w:r>
    </w:p>
    <w:p w:rsidR="00E7409C" w:rsidRDefault="00FD2B14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lastRenderedPageBreak/>
        <w:t>CRC</w:t>
      </w:r>
      <w:r w:rsidRPr="00E7409C">
        <w:rPr>
          <w:rFonts w:ascii="Arial" w:hAnsi="Arial" w:cs="Arial"/>
        </w:rPr>
        <w:t xml:space="preserve">: Cloro residual combinado, en caso de utilizar derivados clorados (hipoclorito sódico, der. Del ácido </w:t>
      </w:r>
      <w:proofErr w:type="spellStart"/>
      <w:r w:rsidRPr="00E7409C">
        <w:rPr>
          <w:rFonts w:ascii="Arial" w:hAnsi="Arial" w:cs="Arial"/>
        </w:rPr>
        <w:t>isocianúrico</w:t>
      </w:r>
      <w:proofErr w:type="spellEnd"/>
      <w:r w:rsidRPr="00E7409C">
        <w:rPr>
          <w:rFonts w:ascii="Arial" w:hAnsi="Arial" w:cs="Arial"/>
        </w:rPr>
        <w:t xml:space="preserve"> o hidrólisis salina)</w:t>
      </w:r>
      <w:r w:rsidR="00307374" w:rsidRPr="00E7409C">
        <w:rPr>
          <w:rFonts w:ascii="Arial" w:hAnsi="Arial" w:cs="Arial"/>
        </w:rPr>
        <w:t xml:space="preserve">. </w:t>
      </w:r>
    </w:p>
    <w:p w:rsidR="00FD2B14" w:rsidRPr="00E7409C" w:rsidRDefault="00307374">
      <w:pPr>
        <w:rPr>
          <w:rFonts w:ascii="Arial" w:hAnsi="Arial" w:cs="Arial"/>
        </w:rPr>
      </w:pPr>
      <w:r w:rsidRPr="00E7409C">
        <w:rPr>
          <w:rFonts w:ascii="Arial" w:hAnsi="Arial" w:cs="Arial"/>
        </w:rPr>
        <w:t>VP: &lt;0,6 mg/L</w:t>
      </w:r>
      <w:r w:rsidR="00101A56" w:rsidRPr="00E7409C">
        <w:rPr>
          <w:rFonts w:ascii="Arial" w:hAnsi="Arial" w:cs="Arial"/>
        </w:rPr>
        <w:t>.</w:t>
      </w:r>
    </w:p>
    <w:p w:rsidR="00FD2B14" w:rsidRPr="00E7409C" w:rsidRDefault="00FD2B14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t>Bromo total</w:t>
      </w:r>
      <w:r w:rsidRPr="00E7409C">
        <w:rPr>
          <w:rFonts w:ascii="Arial" w:hAnsi="Arial" w:cs="Arial"/>
        </w:rPr>
        <w:t xml:space="preserve">: en caso de utilizar derivados bromados. VP: </w:t>
      </w:r>
      <w:r w:rsidR="00307374" w:rsidRPr="00E7409C">
        <w:rPr>
          <w:rFonts w:ascii="Arial" w:hAnsi="Arial" w:cs="Arial"/>
        </w:rPr>
        <w:t>2-5 mg/L</w:t>
      </w:r>
      <w:r w:rsidR="00101A56" w:rsidRPr="00E7409C">
        <w:rPr>
          <w:rFonts w:ascii="Arial" w:hAnsi="Arial" w:cs="Arial"/>
        </w:rPr>
        <w:t>.</w:t>
      </w:r>
    </w:p>
    <w:p w:rsidR="00307374" w:rsidRPr="00E7409C" w:rsidRDefault="00307374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t>Ácido cianúrico</w:t>
      </w:r>
      <w:r w:rsidRPr="00E7409C">
        <w:rPr>
          <w:rFonts w:ascii="Arial" w:hAnsi="Arial" w:cs="Arial"/>
        </w:rPr>
        <w:t>:</w:t>
      </w:r>
      <w:r w:rsidR="00265B36" w:rsidRPr="00E7409C">
        <w:rPr>
          <w:rFonts w:ascii="Arial" w:hAnsi="Arial" w:cs="Arial"/>
        </w:rPr>
        <w:t xml:space="preserve"> en caso de utilizar derivados del ácido </w:t>
      </w:r>
      <w:proofErr w:type="spellStart"/>
      <w:r w:rsidR="00265B36" w:rsidRPr="00E7409C">
        <w:rPr>
          <w:rFonts w:ascii="Arial" w:hAnsi="Arial" w:cs="Arial"/>
        </w:rPr>
        <w:t>isocianúrico</w:t>
      </w:r>
      <w:proofErr w:type="spellEnd"/>
      <w:r w:rsidR="00265B36" w:rsidRPr="00E7409C">
        <w:rPr>
          <w:rFonts w:ascii="Arial" w:hAnsi="Arial" w:cs="Arial"/>
        </w:rPr>
        <w:t>. VP:</w:t>
      </w:r>
      <w:r w:rsidRPr="00E7409C">
        <w:rPr>
          <w:rFonts w:ascii="Arial" w:hAnsi="Arial" w:cs="Arial"/>
        </w:rPr>
        <w:t xml:space="preserve"> ≤75 mg/L</w:t>
      </w:r>
      <w:r w:rsidR="00101A56" w:rsidRPr="00E7409C">
        <w:rPr>
          <w:rFonts w:ascii="Arial" w:hAnsi="Arial" w:cs="Arial"/>
        </w:rPr>
        <w:t>.</w:t>
      </w:r>
    </w:p>
    <w:p w:rsidR="00307374" w:rsidRPr="00E7409C" w:rsidRDefault="00307374">
      <w:pPr>
        <w:rPr>
          <w:rFonts w:ascii="Arial" w:hAnsi="Arial" w:cs="Arial"/>
        </w:rPr>
      </w:pPr>
      <w:proofErr w:type="gramStart"/>
      <w:r w:rsidRPr="00E7409C">
        <w:rPr>
          <w:rFonts w:ascii="Arial" w:hAnsi="Arial" w:cs="Arial"/>
          <w:b/>
        </w:rPr>
        <w:t>pH</w:t>
      </w:r>
      <w:proofErr w:type="gramEnd"/>
      <w:r w:rsidRPr="00E7409C">
        <w:rPr>
          <w:rFonts w:ascii="Arial" w:hAnsi="Arial" w:cs="Arial"/>
        </w:rPr>
        <w:t>: 7,2-8</w:t>
      </w:r>
    </w:p>
    <w:p w:rsidR="00307374" w:rsidRPr="00E7409C" w:rsidRDefault="00307374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t>Transparencia</w:t>
      </w:r>
      <w:r w:rsidRPr="00E7409C">
        <w:rPr>
          <w:rFonts w:ascii="Arial" w:hAnsi="Arial" w:cs="Arial"/>
        </w:rPr>
        <w:t>: que sea bien visible el desagüe de fondo.</w:t>
      </w:r>
    </w:p>
    <w:p w:rsidR="00307374" w:rsidRPr="00E7409C" w:rsidRDefault="00307374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t>Turbidez</w:t>
      </w:r>
      <w:r w:rsidRPr="00E7409C">
        <w:rPr>
          <w:rFonts w:ascii="Arial" w:hAnsi="Arial" w:cs="Arial"/>
        </w:rPr>
        <w:t>: ≤5 UNT</w:t>
      </w:r>
    </w:p>
    <w:p w:rsidR="00307374" w:rsidRPr="00E7409C" w:rsidRDefault="00307374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t>Tiempo de recirculación</w:t>
      </w:r>
      <w:r w:rsidRPr="00E7409C">
        <w:rPr>
          <w:rFonts w:ascii="Arial" w:hAnsi="Arial" w:cs="Arial"/>
        </w:rPr>
        <w:t>: tiempo para cumplir con los parámetros de calidad.</w:t>
      </w:r>
    </w:p>
    <w:p w:rsidR="00307374" w:rsidRPr="00E7409C" w:rsidRDefault="00307374">
      <w:pPr>
        <w:rPr>
          <w:rFonts w:ascii="Arial" w:hAnsi="Arial" w:cs="Arial"/>
        </w:rPr>
      </w:pPr>
      <w:proofErr w:type="spellStart"/>
      <w:r w:rsidRPr="00E7409C">
        <w:rPr>
          <w:rFonts w:ascii="Arial" w:hAnsi="Arial" w:cs="Arial"/>
          <w:b/>
        </w:rPr>
        <w:t>Tª</w:t>
      </w:r>
      <w:proofErr w:type="spellEnd"/>
      <w:r w:rsidRPr="00E7409C">
        <w:rPr>
          <w:rFonts w:ascii="Arial" w:hAnsi="Arial" w:cs="Arial"/>
          <w:b/>
        </w:rPr>
        <w:t xml:space="preserve"> agua</w:t>
      </w:r>
      <w:r w:rsidRPr="00E7409C">
        <w:rPr>
          <w:rFonts w:ascii="Arial" w:hAnsi="Arial" w:cs="Arial"/>
        </w:rPr>
        <w:t>: 24-30ºC. ≤36ºC en hidromasaje</w:t>
      </w:r>
      <w:r w:rsidR="00101A56" w:rsidRPr="00E7409C">
        <w:rPr>
          <w:rFonts w:ascii="Arial" w:hAnsi="Arial" w:cs="Arial"/>
        </w:rPr>
        <w:t>.</w:t>
      </w:r>
    </w:p>
    <w:p w:rsidR="00307374" w:rsidRPr="00E7409C" w:rsidRDefault="00101A56">
      <w:pPr>
        <w:rPr>
          <w:rFonts w:ascii="Arial" w:hAnsi="Arial" w:cs="Arial"/>
        </w:rPr>
      </w:pPr>
      <w:proofErr w:type="spellStart"/>
      <w:r w:rsidRPr="00E7409C">
        <w:rPr>
          <w:rFonts w:ascii="Arial" w:hAnsi="Arial" w:cs="Arial"/>
          <w:b/>
        </w:rPr>
        <w:t>Tª</w:t>
      </w:r>
      <w:proofErr w:type="spellEnd"/>
      <w:r w:rsidRPr="00E7409C">
        <w:rPr>
          <w:rFonts w:ascii="Arial" w:hAnsi="Arial" w:cs="Arial"/>
          <w:b/>
        </w:rPr>
        <w:t xml:space="preserve"> ambiente</w:t>
      </w:r>
      <w:r w:rsidR="00307374" w:rsidRPr="00E7409C">
        <w:rPr>
          <w:rFonts w:ascii="Arial" w:hAnsi="Arial" w:cs="Arial"/>
        </w:rPr>
        <w:t xml:space="preserve">: 1-2 </w:t>
      </w:r>
      <w:proofErr w:type="spellStart"/>
      <w:r w:rsidR="00307374" w:rsidRPr="00E7409C">
        <w:rPr>
          <w:rFonts w:ascii="Arial" w:hAnsi="Arial" w:cs="Arial"/>
        </w:rPr>
        <w:t>ºC</w:t>
      </w:r>
      <w:proofErr w:type="spellEnd"/>
      <w:r w:rsidR="00307374" w:rsidRPr="00E7409C">
        <w:rPr>
          <w:rFonts w:ascii="Arial" w:hAnsi="Arial" w:cs="Arial"/>
        </w:rPr>
        <w:t xml:space="preserve"> </w:t>
      </w:r>
      <w:r w:rsidR="00265B36" w:rsidRPr="00E7409C">
        <w:rPr>
          <w:rFonts w:ascii="Arial" w:hAnsi="Arial" w:cs="Arial"/>
        </w:rPr>
        <w:t>por encima de la del agua del vaso</w:t>
      </w:r>
      <w:r w:rsidRPr="00E7409C">
        <w:rPr>
          <w:rFonts w:ascii="Arial" w:hAnsi="Arial" w:cs="Arial"/>
        </w:rPr>
        <w:t>.</w:t>
      </w:r>
    </w:p>
    <w:p w:rsidR="00101A56" w:rsidRPr="00E7409C" w:rsidRDefault="00101A56">
      <w:pPr>
        <w:rPr>
          <w:rFonts w:ascii="Arial" w:hAnsi="Arial" w:cs="Arial"/>
        </w:rPr>
      </w:pPr>
      <w:r w:rsidRPr="00E7409C">
        <w:rPr>
          <w:rFonts w:ascii="Arial" w:hAnsi="Arial" w:cs="Arial"/>
          <w:b/>
        </w:rPr>
        <w:t xml:space="preserve">HR: </w:t>
      </w:r>
      <w:r w:rsidRPr="00E7409C">
        <w:rPr>
          <w:rFonts w:ascii="Arial" w:hAnsi="Arial" w:cs="Arial"/>
        </w:rPr>
        <w:t>Humedad relativa, inferior al 65%.</w:t>
      </w:r>
    </w:p>
    <w:p w:rsidR="00265B36" w:rsidRPr="00E7409C" w:rsidRDefault="00265B36">
      <w:pPr>
        <w:rPr>
          <w:rFonts w:ascii="Arial" w:hAnsi="Arial" w:cs="Arial"/>
        </w:rPr>
      </w:pPr>
      <w:proofErr w:type="spellStart"/>
      <w:r w:rsidRPr="00E7409C">
        <w:rPr>
          <w:rFonts w:ascii="Arial" w:hAnsi="Arial" w:cs="Arial"/>
          <w:b/>
        </w:rPr>
        <w:t>Dif</w:t>
      </w:r>
      <w:proofErr w:type="spellEnd"/>
      <w:r w:rsidRPr="00E7409C">
        <w:rPr>
          <w:rFonts w:ascii="Arial" w:hAnsi="Arial" w:cs="Arial"/>
          <w:b/>
        </w:rPr>
        <w:t>. CO</w:t>
      </w:r>
      <w:r w:rsidRPr="00E7409C">
        <w:rPr>
          <w:rFonts w:ascii="Arial" w:hAnsi="Arial" w:cs="Arial"/>
          <w:b/>
          <w:vertAlign w:val="subscript"/>
        </w:rPr>
        <w:t>2</w:t>
      </w:r>
      <w:r w:rsidRPr="00E7409C">
        <w:rPr>
          <w:rFonts w:ascii="Arial" w:hAnsi="Arial" w:cs="Arial"/>
        </w:rPr>
        <w:t xml:space="preserve">: Diferencia entre </w:t>
      </w:r>
      <w:r w:rsidR="00572936" w:rsidRPr="00E7409C">
        <w:rPr>
          <w:rFonts w:ascii="Arial" w:hAnsi="Arial" w:cs="Arial"/>
        </w:rPr>
        <w:t>la c</w:t>
      </w:r>
      <w:r w:rsidRPr="00E7409C">
        <w:rPr>
          <w:rFonts w:ascii="Arial" w:hAnsi="Arial" w:cs="Arial"/>
        </w:rPr>
        <w:t>oncentración del CO</w:t>
      </w:r>
      <w:r w:rsidRPr="00E7409C">
        <w:rPr>
          <w:rFonts w:ascii="Arial" w:hAnsi="Arial" w:cs="Arial"/>
          <w:vertAlign w:val="subscript"/>
        </w:rPr>
        <w:t xml:space="preserve">2 </w:t>
      </w:r>
      <w:r w:rsidRPr="00E7409C">
        <w:rPr>
          <w:rFonts w:ascii="Arial" w:hAnsi="Arial" w:cs="Arial"/>
        </w:rPr>
        <w:t xml:space="preserve">en el aire del recinto de los vasos y </w:t>
      </w:r>
      <w:r w:rsidR="00572936" w:rsidRPr="00E7409C">
        <w:rPr>
          <w:rFonts w:ascii="Arial" w:hAnsi="Arial" w:cs="Arial"/>
        </w:rPr>
        <w:t>la</w:t>
      </w:r>
      <w:r w:rsidRPr="00E7409C">
        <w:rPr>
          <w:rFonts w:ascii="Arial" w:hAnsi="Arial" w:cs="Arial"/>
        </w:rPr>
        <w:t xml:space="preserve"> del aire exterior. No superará 500 ppm.</w:t>
      </w:r>
      <w:bookmarkStart w:id="0" w:name="_GoBack"/>
      <w:bookmarkEnd w:id="0"/>
    </w:p>
    <w:sectPr w:rsidR="00265B36" w:rsidRPr="00E7409C" w:rsidSect="00830C0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14"/>
    <w:rsid w:val="00101A56"/>
    <w:rsid w:val="00265B36"/>
    <w:rsid w:val="00307374"/>
    <w:rsid w:val="00382221"/>
    <w:rsid w:val="00572936"/>
    <w:rsid w:val="00830C00"/>
    <w:rsid w:val="00B96BDD"/>
    <w:rsid w:val="00CE3AE5"/>
    <w:rsid w:val="00CF3BD0"/>
    <w:rsid w:val="00E7409C"/>
    <w:rsid w:val="00FA492E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DD0CD-2C24-4F75-AB0E-AA29CF35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CANOVAS, MARIA JOSEFA</dc:creator>
  <cp:keywords/>
  <dc:description/>
  <cp:lastModifiedBy>UBEDA RUIZ, PEDRO JOSE</cp:lastModifiedBy>
  <cp:revision>3</cp:revision>
  <dcterms:created xsi:type="dcterms:W3CDTF">2025-12-04T10:45:00Z</dcterms:created>
  <dcterms:modified xsi:type="dcterms:W3CDTF">2025-12-04T10:45:00Z</dcterms:modified>
</cp:coreProperties>
</file>