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ECE5" w14:textId="77777777" w:rsidR="00DE6410" w:rsidRPr="00D37822" w:rsidRDefault="00CB2E90" w:rsidP="00CB2E90">
      <w:pPr>
        <w:pStyle w:val="Ttulo"/>
        <w:rPr>
          <w:sz w:val="26"/>
          <w:szCs w:val="26"/>
        </w:rPr>
      </w:pPr>
      <w:r w:rsidRPr="00D37822">
        <w:rPr>
          <w:sz w:val="26"/>
          <w:szCs w:val="26"/>
        </w:rPr>
        <w:t>Registro de trazabilidad en el transporte de muestras procedentes de otros centros</w:t>
      </w:r>
    </w:p>
    <w:p w14:paraId="5809127D" w14:textId="77777777" w:rsidR="008D7E09" w:rsidRDefault="0079787B" w:rsidP="00CB2E90">
      <w:r>
        <w:pict w14:anchorId="10C36C67">
          <v:rect id="_x0000_i1025" style="width:518.05pt;height:2.5pt" o:hrpct="990" o:hralign="center" o:hrstd="t" o:hrnoshade="t" o:hr="t" fillcolor="#9d2235" stroked="f"/>
        </w:pict>
      </w:r>
    </w:p>
    <w:p w14:paraId="6F1724A4" w14:textId="77777777" w:rsidR="00433832" w:rsidRPr="00176148" w:rsidRDefault="00433832" w:rsidP="00CB2E90">
      <w:pPr>
        <w:rPr>
          <w:sz w:val="16"/>
          <w:szCs w:val="16"/>
        </w:rPr>
      </w:pPr>
    </w:p>
    <w:tbl>
      <w:tblPr>
        <w:tblStyle w:val="Tablaconcuadrcula"/>
        <w:tblW w:w="5022" w:type="pct"/>
        <w:tblLook w:val="04A0" w:firstRow="1" w:lastRow="0" w:firstColumn="1" w:lastColumn="0" w:noHBand="0" w:noVBand="1"/>
      </w:tblPr>
      <w:tblGrid>
        <w:gridCol w:w="5251"/>
        <w:gridCol w:w="5251"/>
      </w:tblGrid>
      <w:tr w:rsidR="00CB2E90" w:rsidRPr="00D12675" w14:paraId="41472631" w14:textId="77777777" w:rsidTr="00D37822">
        <w:trPr>
          <w:trHeight w:val="355"/>
        </w:trPr>
        <w:tc>
          <w:tcPr>
            <w:tcW w:w="2500" w:type="pct"/>
            <w:shd w:val="clear" w:color="auto" w:fill="C0504D" w:themeFill="accent2"/>
            <w:vAlign w:val="center"/>
          </w:tcPr>
          <w:p w14:paraId="65E5A29C" w14:textId="77777777" w:rsidR="00CB2E90" w:rsidRPr="00D12675" w:rsidRDefault="006C306F" w:rsidP="00CB2E90">
            <w:p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D12675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Datos del c</w:t>
            </w:r>
            <w:r w:rsidR="00CB2E90" w:rsidRPr="00D12675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entro que envía la muestra</w:t>
            </w:r>
          </w:p>
        </w:tc>
        <w:tc>
          <w:tcPr>
            <w:tcW w:w="2500" w:type="pct"/>
            <w:vAlign w:val="center"/>
          </w:tcPr>
          <w:p w14:paraId="359C1E67" w14:textId="77777777" w:rsidR="00CB2E90" w:rsidRPr="00D12675" w:rsidRDefault="00CB2E90" w:rsidP="00CB2E90">
            <w:pPr>
              <w:jc w:val="left"/>
              <w:rPr>
                <w:rFonts w:ascii="Segoe UI" w:eastAsia="Calibri" w:hAnsi="Segoe UI" w:cs="Segoe UI"/>
                <w:color w:val="BFBFBF" w:themeColor="background1" w:themeShade="BF"/>
                <w:sz w:val="20"/>
                <w:szCs w:val="20"/>
              </w:rPr>
            </w:pP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 xml:space="preserve">Fecha: </w:t>
            </w:r>
            <w:sdt>
              <w:sdtPr>
                <w:rPr>
                  <w:rFonts w:ascii="Segoe UI" w:eastAsia="Calibri" w:hAnsi="Segoe UI" w:cs="Segoe UI"/>
                  <w:sz w:val="20"/>
                  <w:szCs w:val="20"/>
                </w:rPr>
                <w:id w:val="-653146982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12675">
                  <w:rPr>
                    <w:rStyle w:val="Textodelmarcadordeposicin"/>
                    <w:sz w:val="20"/>
                    <w:szCs w:val="20"/>
                  </w:rPr>
                  <w:t>Haga clic aquí para escribir una fecha.</w:t>
                </w:r>
              </w:sdtContent>
            </w:sdt>
          </w:p>
        </w:tc>
      </w:tr>
      <w:tr w:rsidR="00CB2E90" w:rsidRPr="00D12675" w14:paraId="3B7D8D6D" w14:textId="77777777" w:rsidTr="00D37822">
        <w:trPr>
          <w:trHeight w:val="396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190F84C" w14:textId="77777777" w:rsidR="00CB2E90" w:rsidRPr="00D12675" w:rsidRDefault="00CB2E90" w:rsidP="00CB2E90">
            <w:pPr>
              <w:jc w:val="left"/>
              <w:rPr>
                <w:rFonts w:ascii="Segoe UI" w:eastAsia="Calibri" w:hAnsi="Segoe UI" w:cs="Segoe UI"/>
                <w:sz w:val="20"/>
                <w:szCs w:val="20"/>
              </w:rPr>
            </w:pP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>Lugar</w:t>
            </w:r>
            <w:r w:rsidRPr="00D12675">
              <w:rPr>
                <w:rFonts w:ascii="Segoe UI" w:eastAsia="Calibri" w:hAnsi="Segoe UI" w:cs="Segoe UI"/>
                <w:spacing w:val="-3"/>
                <w:sz w:val="20"/>
                <w:szCs w:val="20"/>
              </w:rPr>
              <w:t xml:space="preserve"> </w:t>
            </w: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>de</w:t>
            </w:r>
            <w:r w:rsidRPr="00D12675">
              <w:rPr>
                <w:rFonts w:ascii="Segoe UI" w:eastAsia="Calibri" w:hAnsi="Segoe UI" w:cs="Segoe UI"/>
                <w:spacing w:val="-1"/>
                <w:sz w:val="20"/>
                <w:szCs w:val="20"/>
              </w:rPr>
              <w:t xml:space="preserve"> </w:t>
            </w: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>salida de</w:t>
            </w:r>
            <w:r w:rsidRPr="00D12675">
              <w:rPr>
                <w:rFonts w:ascii="Segoe UI" w:eastAsia="Calibri" w:hAnsi="Segoe UI" w:cs="Segoe UI"/>
                <w:spacing w:val="-1"/>
                <w:sz w:val="20"/>
                <w:szCs w:val="20"/>
              </w:rPr>
              <w:t xml:space="preserve"> </w:t>
            </w: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>la</w:t>
            </w:r>
            <w:r w:rsidRPr="00D12675">
              <w:rPr>
                <w:rFonts w:ascii="Segoe UI" w:eastAsia="Calibri" w:hAnsi="Segoe UI" w:cs="Segoe UI"/>
                <w:spacing w:val="-3"/>
                <w:sz w:val="20"/>
                <w:szCs w:val="20"/>
              </w:rPr>
              <w:t xml:space="preserve"> </w:t>
            </w: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 xml:space="preserve">muestra: </w:t>
            </w:r>
            <w:sdt>
              <w:sdtPr>
                <w:rPr>
                  <w:rFonts w:ascii="Segoe UI" w:eastAsia="Calibri" w:hAnsi="Segoe UI" w:cs="Segoe UI"/>
                  <w:sz w:val="20"/>
                  <w:szCs w:val="20"/>
                </w:rPr>
                <w:id w:val="-60411775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1267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119254ED" w14:textId="77777777" w:rsidR="00CB2E90" w:rsidRPr="00D12675" w:rsidRDefault="00CB2E90" w:rsidP="00CB2E90">
            <w:pPr>
              <w:jc w:val="left"/>
              <w:rPr>
                <w:rFonts w:ascii="Segoe UI" w:eastAsia="Calibri" w:hAnsi="Segoe UI" w:cs="Segoe UI"/>
                <w:sz w:val="20"/>
                <w:szCs w:val="20"/>
              </w:rPr>
            </w:pP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 xml:space="preserve">Responsable del envío: </w:t>
            </w:r>
            <w:sdt>
              <w:sdtPr>
                <w:rPr>
                  <w:rFonts w:ascii="Segoe UI" w:eastAsia="Calibri" w:hAnsi="Segoe UI" w:cs="Segoe UI"/>
                  <w:sz w:val="20"/>
                  <w:szCs w:val="20"/>
                </w:rPr>
                <w:id w:val="6572787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1267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35D0CF5B" w14:textId="77777777" w:rsidR="00CB2E90" w:rsidRPr="00D12675" w:rsidRDefault="00CB2E90" w:rsidP="00CB2E90">
            <w:pPr>
              <w:jc w:val="left"/>
              <w:rPr>
                <w:rFonts w:ascii="Segoe UI" w:eastAsia="Calibri" w:hAnsi="Segoe UI" w:cs="Segoe UI"/>
                <w:sz w:val="20"/>
                <w:szCs w:val="20"/>
              </w:rPr>
            </w:pP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>FIRMA:</w:t>
            </w:r>
          </w:p>
          <w:p w14:paraId="26AFA5EF" w14:textId="77777777" w:rsidR="00CB2E90" w:rsidRPr="00D12675" w:rsidRDefault="00CB2E90" w:rsidP="00CB2E90">
            <w:pPr>
              <w:jc w:val="left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CB2E90" w:rsidRPr="00D12675" w14:paraId="73B88F64" w14:textId="77777777" w:rsidTr="00D37822">
        <w:trPr>
          <w:trHeight w:val="396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AA77300" w14:textId="77777777" w:rsidR="00CB2E90" w:rsidRPr="00D12675" w:rsidRDefault="00CB2E90" w:rsidP="00CB2E90">
            <w:pPr>
              <w:jc w:val="left"/>
              <w:rPr>
                <w:rFonts w:ascii="Segoe UI" w:eastAsia="Calibri" w:hAnsi="Segoe UI" w:cs="Segoe UI"/>
                <w:sz w:val="20"/>
                <w:szCs w:val="20"/>
              </w:rPr>
            </w:pP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 xml:space="preserve">Número de muestras enviadas: </w:t>
            </w:r>
            <w:sdt>
              <w:sdtPr>
                <w:rPr>
                  <w:rFonts w:ascii="Segoe UI" w:eastAsia="Calibri" w:hAnsi="Segoe UI" w:cs="Segoe UI"/>
                  <w:sz w:val="20"/>
                  <w:szCs w:val="20"/>
                </w:rPr>
                <w:id w:val="150409183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1267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14:paraId="64F3B01F" w14:textId="77777777" w:rsidR="00CB2E90" w:rsidRPr="00D12675" w:rsidRDefault="001060D6" w:rsidP="00CB2E90">
            <w:pPr>
              <w:jc w:val="left"/>
              <w:rPr>
                <w:rFonts w:ascii="Segoe UI" w:eastAsia="Calibri" w:hAnsi="Segoe UI" w:cs="Segoe UI"/>
                <w:sz w:val="20"/>
                <w:szCs w:val="20"/>
              </w:rPr>
            </w:pPr>
            <w:r w:rsidRPr="00D12675">
              <w:rPr>
                <w:rFonts w:ascii="Segoe UI" w:eastAsia="Calibri" w:hAnsi="Segoe UI" w:cs="Segoe UI"/>
                <w:sz w:val="20"/>
                <w:szCs w:val="20"/>
              </w:rPr>
              <w:t>Hora de entrega Mensajero/T</w:t>
            </w:r>
            <w:r w:rsidR="00CB2E90" w:rsidRPr="00D12675">
              <w:rPr>
                <w:rFonts w:ascii="Segoe UI" w:eastAsia="Calibri" w:hAnsi="Segoe UI" w:cs="Segoe UI"/>
                <w:sz w:val="20"/>
                <w:szCs w:val="20"/>
              </w:rPr>
              <w:t xml:space="preserve">ransportista: </w:t>
            </w:r>
            <w:sdt>
              <w:sdtPr>
                <w:rPr>
                  <w:rFonts w:ascii="Segoe UI" w:eastAsia="Calibri" w:hAnsi="Segoe UI" w:cs="Segoe UI"/>
                  <w:sz w:val="20"/>
                  <w:szCs w:val="20"/>
                </w:rPr>
                <w:id w:val="4041116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CB2E90" w:rsidRPr="00D12675">
                  <w:rPr>
                    <w:rStyle w:val="Textodelmarcadordeposicin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</w:tbl>
    <w:p w14:paraId="0A61F262" w14:textId="77777777" w:rsidR="00CB2E90" w:rsidRPr="00176148" w:rsidRDefault="00CB2E90" w:rsidP="00CB2E90">
      <w:pPr>
        <w:rPr>
          <w:sz w:val="16"/>
          <w:szCs w:val="16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6C306F" w:rsidRPr="00D12675" w14:paraId="45EB7ADA" w14:textId="77777777" w:rsidTr="00873649">
        <w:trPr>
          <w:cantSplit/>
          <w:trHeight w:val="1786"/>
        </w:trPr>
        <w:tc>
          <w:tcPr>
            <w:tcW w:w="5353" w:type="dxa"/>
            <w:textDirection w:val="btLr"/>
          </w:tcPr>
          <w:p w14:paraId="6A9C413D" w14:textId="77777777" w:rsidR="006C306F" w:rsidRPr="00D12675" w:rsidRDefault="006C306F" w:rsidP="006C306F">
            <w:pPr>
              <w:ind w:left="113" w:right="113"/>
              <w:rPr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  <w:r w:rsidR="00176148">
              <w:rPr>
                <w:color w:val="A6A6A6" w:themeColor="background1" w:themeShade="A6"/>
                <w:sz w:val="20"/>
                <w:szCs w:val="20"/>
              </w:rPr>
              <w:t xml:space="preserve">             </w:t>
            </w:r>
          </w:p>
        </w:tc>
        <w:tc>
          <w:tcPr>
            <w:tcW w:w="5387" w:type="dxa"/>
            <w:textDirection w:val="btLr"/>
          </w:tcPr>
          <w:p w14:paraId="077F9E60" w14:textId="77777777" w:rsidR="006C306F" w:rsidRPr="00D12675" w:rsidRDefault="006C306F" w:rsidP="006C306F">
            <w:pPr>
              <w:ind w:left="113" w:right="113"/>
              <w:rPr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</w:p>
        </w:tc>
      </w:tr>
      <w:tr w:rsidR="006C306F" w:rsidRPr="00D12675" w14:paraId="2124B561" w14:textId="77777777" w:rsidTr="004E79FC">
        <w:tc>
          <w:tcPr>
            <w:tcW w:w="5353" w:type="dxa"/>
            <w:vAlign w:val="center"/>
          </w:tcPr>
          <w:p w14:paraId="75D4DCF3" w14:textId="77777777" w:rsidR="006C306F" w:rsidRPr="00D12675" w:rsidRDefault="006C306F" w:rsidP="006C306F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7601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5209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</w:t>
            </w:r>
          </w:p>
        </w:tc>
        <w:tc>
          <w:tcPr>
            <w:tcW w:w="5387" w:type="dxa"/>
            <w:vAlign w:val="center"/>
          </w:tcPr>
          <w:p w14:paraId="022D5BBB" w14:textId="77777777" w:rsidR="006C306F" w:rsidRPr="00D12675" w:rsidRDefault="006C306F" w:rsidP="006C306F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74946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2869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</w:t>
            </w:r>
          </w:p>
        </w:tc>
      </w:tr>
      <w:tr w:rsidR="006C306F" w:rsidRPr="00176148" w14:paraId="10BD1273" w14:textId="77777777" w:rsidTr="00873649">
        <w:trPr>
          <w:cantSplit/>
          <w:trHeight w:val="1716"/>
        </w:trPr>
        <w:tc>
          <w:tcPr>
            <w:tcW w:w="5353" w:type="dxa"/>
            <w:textDirection w:val="btLr"/>
          </w:tcPr>
          <w:p w14:paraId="184F16AC" w14:textId="77777777" w:rsidR="006C306F" w:rsidRPr="00176148" w:rsidRDefault="006C306F" w:rsidP="00F408CD">
            <w:pPr>
              <w:ind w:left="113" w:right="113"/>
              <w:rPr>
                <w:color w:val="A6A6A6" w:themeColor="background1" w:themeShade="A6"/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  <w:r w:rsidR="00176148">
              <w:rPr>
                <w:color w:val="A6A6A6" w:themeColor="background1" w:themeShade="A6"/>
                <w:sz w:val="20"/>
                <w:szCs w:val="20"/>
              </w:rPr>
              <w:t xml:space="preserve">            </w:t>
            </w:r>
          </w:p>
        </w:tc>
        <w:tc>
          <w:tcPr>
            <w:tcW w:w="5387" w:type="dxa"/>
            <w:textDirection w:val="btLr"/>
          </w:tcPr>
          <w:p w14:paraId="2D257317" w14:textId="77777777" w:rsidR="006C306F" w:rsidRPr="00176148" w:rsidRDefault="006C306F" w:rsidP="00F408CD">
            <w:pPr>
              <w:ind w:left="113" w:right="113"/>
              <w:rPr>
                <w:color w:val="A6A6A6" w:themeColor="background1" w:themeShade="A6"/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</w:p>
        </w:tc>
      </w:tr>
      <w:tr w:rsidR="006C306F" w:rsidRPr="00D12675" w14:paraId="6A18898C" w14:textId="77777777" w:rsidTr="004E79FC">
        <w:tc>
          <w:tcPr>
            <w:tcW w:w="5353" w:type="dxa"/>
            <w:vAlign w:val="center"/>
          </w:tcPr>
          <w:p w14:paraId="40797821" w14:textId="77777777" w:rsidR="006C306F" w:rsidRPr="00D12675" w:rsidRDefault="006C306F" w:rsidP="00F408CD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3468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65495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</w:t>
            </w:r>
          </w:p>
        </w:tc>
        <w:tc>
          <w:tcPr>
            <w:tcW w:w="5387" w:type="dxa"/>
            <w:vAlign w:val="center"/>
          </w:tcPr>
          <w:p w14:paraId="0F02663A" w14:textId="77777777" w:rsidR="006C306F" w:rsidRPr="00D12675" w:rsidRDefault="006C306F" w:rsidP="00F408CD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05469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21244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</w:t>
            </w:r>
          </w:p>
        </w:tc>
      </w:tr>
      <w:tr w:rsidR="001060D6" w:rsidRPr="00D12675" w14:paraId="700D0695" w14:textId="77777777" w:rsidTr="00D37822">
        <w:trPr>
          <w:cantSplit/>
          <w:trHeight w:val="1851"/>
        </w:trPr>
        <w:tc>
          <w:tcPr>
            <w:tcW w:w="5353" w:type="dxa"/>
            <w:textDirection w:val="btLr"/>
          </w:tcPr>
          <w:p w14:paraId="4A61AED4" w14:textId="77777777" w:rsidR="001060D6" w:rsidRPr="00D12675" w:rsidRDefault="001060D6" w:rsidP="00176148">
            <w:pPr>
              <w:ind w:left="113" w:right="113"/>
              <w:rPr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  <w:r w:rsidR="00176148">
              <w:rPr>
                <w:color w:val="A6A6A6" w:themeColor="background1" w:themeShade="A6"/>
                <w:sz w:val="20"/>
                <w:szCs w:val="20"/>
              </w:rPr>
              <w:t xml:space="preserve">            </w:t>
            </w:r>
          </w:p>
        </w:tc>
        <w:tc>
          <w:tcPr>
            <w:tcW w:w="5387" w:type="dxa"/>
            <w:textDirection w:val="btLr"/>
          </w:tcPr>
          <w:p w14:paraId="207CD53B" w14:textId="77777777" w:rsidR="001060D6" w:rsidRPr="00D12675" w:rsidRDefault="001060D6" w:rsidP="00F408CD">
            <w:pPr>
              <w:ind w:left="113" w:right="113"/>
              <w:rPr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</w:p>
        </w:tc>
      </w:tr>
      <w:tr w:rsidR="001060D6" w:rsidRPr="00D12675" w14:paraId="11EC2715" w14:textId="77777777" w:rsidTr="004E79FC">
        <w:tc>
          <w:tcPr>
            <w:tcW w:w="5353" w:type="dxa"/>
            <w:vAlign w:val="center"/>
          </w:tcPr>
          <w:p w14:paraId="3EC26D47" w14:textId="77777777" w:rsidR="001060D6" w:rsidRPr="00D12675" w:rsidRDefault="001060D6" w:rsidP="00F408CD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5088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8089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9813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5387" w:type="dxa"/>
            <w:vAlign w:val="center"/>
          </w:tcPr>
          <w:p w14:paraId="43E70D0B" w14:textId="77777777" w:rsidR="001060D6" w:rsidRPr="00D12675" w:rsidRDefault="001060D6" w:rsidP="00F408CD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077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9352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6170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  <w:tr w:rsidR="00D12675" w:rsidRPr="00D12675" w14:paraId="0EED47BA" w14:textId="77777777" w:rsidTr="00D37822">
        <w:trPr>
          <w:cantSplit/>
          <w:trHeight w:val="1868"/>
        </w:trPr>
        <w:tc>
          <w:tcPr>
            <w:tcW w:w="5353" w:type="dxa"/>
            <w:textDirection w:val="btLr"/>
          </w:tcPr>
          <w:p w14:paraId="2BA3FA11" w14:textId="77777777" w:rsidR="00D12675" w:rsidRPr="00D12675" w:rsidRDefault="00D12675" w:rsidP="00176148">
            <w:pPr>
              <w:ind w:left="113" w:right="113"/>
              <w:rPr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  <w:r w:rsidR="00176148">
              <w:rPr>
                <w:color w:val="A6A6A6" w:themeColor="background1" w:themeShade="A6"/>
                <w:sz w:val="20"/>
                <w:szCs w:val="20"/>
              </w:rPr>
              <w:t xml:space="preserve">            </w:t>
            </w:r>
          </w:p>
        </w:tc>
        <w:tc>
          <w:tcPr>
            <w:tcW w:w="5387" w:type="dxa"/>
            <w:textDirection w:val="btLr"/>
          </w:tcPr>
          <w:p w14:paraId="4CBD22CF" w14:textId="77777777" w:rsidR="00D12675" w:rsidRPr="00D12675" w:rsidRDefault="00D12675" w:rsidP="00F408CD">
            <w:pPr>
              <w:ind w:left="113" w:right="113"/>
              <w:rPr>
                <w:sz w:val="20"/>
                <w:szCs w:val="20"/>
              </w:rPr>
            </w:pPr>
            <w:r w:rsidRPr="00D12675">
              <w:rPr>
                <w:color w:val="A6A6A6" w:themeColor="background1" w:themeShade="A6"/>
                <w:sz w:val="20"/>
                <w:szCs w:val="20"/>
              </w:rPr>
              <w:t>Etiqueta</w:t>
            </w:r>
          </w:p>
        </w:tc>
      </w:tr>
      <w:tr w:rsidR="00D12675" w:rsidRPr="00D12675" w14:paraId="770A9089" w14:textId="77777777" w:rsidTr="004E79FC">
        <w:tc>
          <w:tcPr>
            <w:tcW w:w="5353" w:type="dxa"/>
            <w:vAlign w:val="center"/>
          </w:tcPr>
          <w:p w14:paraId="3FE56CF5" w14:textId="77777777" w:rsidR="00D12675" w:rsidRPr="00D12675" w:rsidRDefault="00D12675" w:rsidP="00F408CD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109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3156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8314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  <w:tc>
          <w:tcPr>
            <w:tcW w:w="5387" w:type="dxa"/>
            <w:vAlign w:val="center"/>
          </w:tcPr>
          <w:p w14:paraId="5F91CA4B" w14:textId="77777777" w:rsidR="00D12675" w:rsidRPr="00D12675" w:rsidRDefault="00D12675" w:rsidP="00F408CD">
            <w:pPr>
              <w:jc w:val="center"/>
              <w:rPr>
                <w:rFonts w:ascii="Segoe UI" w:hAnsi="Segoe UI" w:cs="Segoe UI"/>
                <w:sz w:val="18"/>
                <w:szCs w:val="20"/>
              </w:rPr>
            </w:pPr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Correcto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14254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muestra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8530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18"/>
                <w:szCs w:val="20"/>
              </w:rPr>
              <w:t xml:space="preserve"> No existe petición </w:t>
            </w:r>
            <w:sdt>
              <w:sdtPr>
                <w:rPr>
                  <w:rFonts w:ascii="Segoe UI" w:hAnsi="Segoe UI" w:cs="Segoe UI"/>
                  <w:sz w:val="18"/>
                  <w:szCs w:val="20"/>
                </w:rPr>
                <w:id w:val="-201706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Segoe UI" w:hint="eastAsia"/>
                    <w:sz w:val="18"/>
                    <w:szCs w:val="20"/>
                  </w:rPr>
                  <w:t>☐</w:t>
                </w:r>
              </w:sdtContent>
            </w:sdt>
          </w:p>
        </w:tc>
      </w:tr>
    </w:tbl>
    <w:p w14:paraId="6B57CA2F" w14:textId="77777777" w:rsidR="006C306F" w:rsidRPr="00176148" w:rsidRDefault="006C306F" w:rsidP="00CB2E90">
      <w:pPr>
        <w:rPr>
          <w:sz w:val="16"/>
          <w:szCs w:val="16"/>
        </w:rPr>
      </w:pPr>
    </w:p>
    <w:tbl>
      <w:tblPr>
        <w:tblStyle w:val="Tablaconcuadrcula1"/>
        <w:tblW w:w="5028" w:type="pct"/>
        <w:tblLook w:val="04A0" w:firstRow="1" w:lastRow="0" w:firstColumn="1" w:lastColumn="0" w:noHBand="0" w:noVBand="1"/>
      </w:tblPr>
      <w:tblGrid>
        <w:gridCol w:w="5257"/>
        <w:gridCol w:w="5258"/>
      </w:tblGrid>
      <w:tr w:rsidR="001060D6" w:rsidRPr="00D12675" w14:paraId="356DB871" w14:textId="77777777" w:rsidTr="004E79FC">
        <w:trPr>
          <w:trHeight w:val="351"/>
        </w:trPr>
        <w:tc>
          <w:tcPr>
            <w:tcW w:w="5000" w:type="pct"/>
            <w:gridSpan w:val="2"/>
            <w:vAlign w:val="center"/>
          </w:tcPr>
          <w:p w14:paraId="21F45500" w14:textId="77777777" w:rsidR="001060D6" w:rsidRPr="00D12675" w:rsidRDefault="001060D6" w:rsidP="008A7B6B">
            <w:pPr>
              <w:pStyle w:val="TableParagraph"/>
              <w:ind w:right="-166"/>
              <w:rPr>
                <w:rFonts w:ascii="Segoe UI" w:hAnsi="Segoe UI" w:cs="Segoe UI"/>
                <w:sz w:val="20"/>
                <w:szCs w:val="20"/>
              </w:rPr>
            </w:pPr>
            <w:r w:rsidRPr="00D12675">
              <w:rPr>
                <w:rFonts w:ascii="Segoe UI" w:hAnsi="Segoe UI" w:cs="Segoe UI"/>
                <w:sz w:val="20"/>
                <w:szCs w:val="20"/>
              </w:rPr>
              <w:t xml:space="preserve">Laboratorio de destino: </w:t>
            </w:r>
            <w:r w:rsidR="004E79FC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Pr="00D12675">
              <w:rPr>
                <w:rFonts w:ascii="Segoe UI" w:hAnsi="Segoe UI" w:cs="Segoe UI"/>
                <w:sz w:val="20"/>
                <w:szCs w:val="20"/>
              </w:rPr>
              <w:t xml:space="preserve">Citogenética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0053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BE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E79FC">
              <w:rPr>
                <w:rFonts w:ascii="Segoe UI" w:hAnsi="Segoe UI" w:cs="Segoe UI"/>
                <w:sz w:val="20"/>
                <w:szCs w:val="20"/>
              </w:rPr>
              <w:t xml:space="preserve">         </w:t>
            </w:r>
            <w:r w:rsidR="00873649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  <w:r w:rsidR="004E79FC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D12675">
              <w:rPr>
                <w:rFonts w:ascii="Segoe UI" w:hAnsi="Segoe UI" w:cs="Segoe UI"/>
                <w:sz w:val="20"/>
                <w:szCs w:val="20"/>
              </w:rPr>
              <w:t xml:space="preserve">Genética Molecular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6904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D1267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E79FC">
              <w:rPr>
                <w:rFonts w:ascii="Segoe UI" w:hAnsi="Segoe UI" w:cs="Segoe UI"/>
                <w:sz w:val="20"/>
                <w:szCs w:val="20"/>
              </w:rPr>
              <w:t xml:space="preserve">                     </w:t>
            </w:r>
            <w:r w:rsidR="00873649">
              <w:rPr>
                <w:rFonts w:ascii="Segoe UI" w:hAnsi="Segoe UI" w:cs="Segoe UI"/>
                <w:sz w:val="20"/>
                <w:szCs w:val="20"/>
              </w:rPr>
              <w:t xml:space="preserve">            </w:t>
            </w:r>
            <w:r w:rsidR="004E79F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12675">
              <w:rPr>
                <w:rFonts w:ascii="Segoe UI" w:hAnsi="Segoe UI" w:cs="Segoe UI"/>
                <w:sz w:val="20"/>
                <w:szCs w:val="20"/>
              </w:rPr>
              <w:t xml:space="preserve">Metabolopatías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9258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67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60D6" w:rsidRPr="00D12675" w14:paraId="44F4D350" w14:textId="77777777" w:rsidTr="004E79FC">
        <w:trPr>
          <w:trHeight w:val="351"/>
        </w:trPr>
        <w:tc>
          <w:tcPr>
            <w:tcW w:w="2500" w:type="pct"/>
            <w:shd w:val="clear" w:color="auto" w:fill="C0504D" w:themeFill="accent2"/>
            <w:vAlign w:val="center"/>
          </w:tcPr>
          <w:p w14:paraId="4D499FEA" w14:textId="77777777" w:rsidR="001060D6" w:rsidRPr="00D12675" w:rsidRDefault="00D12675" w:rsidP="001060D6">
            <w:pPr>
              <w:pStyle w:val="TableParagraph"/>
              <w:spacing w:line="257" w:lineRule="exact"/>
              <w:rPr>
                <w:rFonts w:ascii="Segoe UI" w:hAnsi="Segoe UI" w:cs="Segoe UI"/>
                <w:sz w:val="20"/>
                <w:szCs w:val="20"/>
              </w:rPr>
            </w:pPr>
            <w:r w:rsidRPr="00D12675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Datos del mensajero/transportista</w:t>
            </w:r>
          </w:p>
        </w:tc>
        <w:tc>
          <w:tcPr>
            <w:tcW w:w="2500" w:type="pct"/>
            <w:shd w:val="clear" w:color="auto" w:fill="C0504D" w:themeFill="accent2"/>
            <w:vAlign w:val="center"/>
          </w:tcPr>
          <w:p w14:paraId="1C88BE2F" w14:textId="77777777" w:rsidR="001060D6" w:rsidRPr="00D12675" w:rsidRDefault="00D12675" w:rsidP="001060D6">
            <w:pPr>
              <w:pStyle w:val="TableParagraph"/>
              <w:spacing w:line="257" w:lineRule="exact"/>
              <w:rPr>
                <w:rFonts w:ascii="Segoe UI" w:hAnsi="Segoe UI" w:cs="Segoe UI"/>
                <w:noProof/>
                <w:sz w:val="20"/>
                <w:szCs w:val="20"/>
                <w:lang w:eastAsia="es-ES"/>
              </w:rPr>
            </w:pPr>
            <w:r w:rsidRPr="00D12675"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  <w:t>Datos del responsable de la recepción</w:t>
            </w:r>
          </w:p>
        </w:tc>
      </w:tr>
      <w:tr w:rsidR="001060D6" w:rsidRPr="00D12675" w14:paraId="0E73F274" w14:textId="77777777" w:rsidTr="004E79FC">
        <w:trPr>
          <w:trHeight w:val="351"/>
        </w:trPr>
        <w:sdt>
          <w:sdtPr>
            <w:rPr>
              <w:rFonts w:ascii="Segoe UI" w:hAnsi="Segoe UI" w:cs="Segoe UI"/>
              <w:sz w:val="20"/>
              <w:szCs w:val="20"/>
            </w:rPr>
            <w:id w:val="93432795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7F5B6D6A" w14:textId="77777777" w:rsidR="001060D6" w:rsidRPr="00D12675" w:rsidRDefault="001060D6" w:rsidP="001060D6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D12675">
                  <w:rPr>
                    <w:rStyle w:val="Textodelmarcadordeposicin"/>
                    <w:rFonts w:ascii="Segoe UI" w:hAnsi="Segoe UI" w:cs="Segoe UI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Segoe UI" w:hAnsi="Segoe UI" w:cs="Segoe UI"/>
              <w:noProof/>
              <w:sz w:val="20"/>
              <w:szCs w:val="20"/>
              <w:lang w:eastAsia="es-ES"/>
            </w:rPr>
            <w:id w:val="-9533206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7181750A" w14:textId="77777777" w:rsidR="001060D6" w:rsidRPr="00D12675" w:rsidRDefault="001060D6" w:rsidP="001060D6">
                <w:pPr>
                  <w:rPr>
                    <w:rFonts w:ascii="Segoe UI" w:hAnsi="Segoe UI" w:cs="Segoe UI"/>
                    <w:noProof/>
                    <w:sz w:val="20"/>
                    <w:szCs w:val="20"/>
                    <w:lang w:eastAsia="es-ES"/>
                  </w:rPr>
                </w:pPr>
                <w:r w:rsidRPr="00D12675">
                  <w:rPr>
                    <w:rStyle w:val="Textodelmarcadordeposicin"/>
                    <w:rFonts w:ascii="Segoe UI" w:hAnsi="Segoe UI" w:cs="Segoe UI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1060D6" w:rsidRPr="00D12675" w14:paraId="6C84B2BD" w14:textId="77777777" w:rsidTr="005E6BE5">
        <w:trPr>
          <w:trHeight w:val="698"/>
        </w:trPr>
        <w:tc>
          <w:tcPr>
            <w:tcW w:w="5000" w:type="pct"/>
            <w:gridSpan w:val="2"/>
            <w:vAlign w:val="center"/>
          </w:tcPr>
          <w:p w14:paraId="1128FC53" w14:textId="77777777" w:rsidR="00176148" w:rsidRDefault="00176148" w:rsidP="00176148">
            <w:pPr>
              <w:pStyle w:val="TableParagraph"/>
              <w:spacing w:line="257" w:lineRule="exact"/>
              <w:rPr>
                <w:rFonts w:ascii="Segoe UI" w:hAnsi="Segoe UI" w:cs="Segoe UI"/>
                <w:sz w:val="20"/>
                <w:szCs w:val="20"/>
              </w:rPr>
            </w:pPr>
            <w:r w:rsidRPr="00D12675">
              <w:rPr>
                <w:rFonts w:ascii="Segoe UI" w:hAnsi="Segoe UI" w:cs="Segoe UI"/>
                <w:sz w:val="20"/>
                <w:szCs w:val="20"/>
              </w:rPr>
              <w:t xml:space="preserve">Incidencias/observaciones del envío: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92135042"/>
                <w:showingPlcHdr/>
              </w:sdtPr>
              <w:sdtEndPr/>
              <w:sdtContent>
                <w:r w:rsidRPr="00D12675">
                  <w:rPr>
                    <w:rStyle w:val="Textodelmarcadordeposicin"/>
                    <w:rFonts w:ascii="Segoe UI" w:hAnsi="Segoe UI" w:cs="Segoe U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6C64A7C2" w14:textId="77777777" w:rsidR="005E6BE5" w:rsidRPr="005E6BE5" w:rsidRDefault="00176148" w:rsidP="005E6BE5">
            <w:pPr>
              <w:pStyle w:val="TableParagraph"/>
              <w:spacing w:line="257" w:lineRule="exact"/>
              <w:rPr>
                <w:rFonts w:ascii="Segoe UI" w:hAnsi="Segoe UI" w:cs="Segoe UI"/>
                <w:color w:val="FFFFFF" w:themeColor="background1"/>
                <w:sz w:val="48"/>
                <w:szCs w:val="48"/>
              </w:rPr>
            </w:pPr>
            <w:r w:rsidRPr="005E6BE5">
              <w:rPr>
                <w:rFonts w:ascii="Segoe UI" w:hAnsi="Segoe UI" w:cs="Segoe UI"/>
                <w:color w:val="FFFFFF" w:themeColor="background1"/>
                <w:sz w:val="14"/>
                <w:szCs w:val="14"/>
              </w:rPr>
              <w:t>.</w:t>
            </w:r>
          </w:p>
        </w:tc>
      </w:tr>
    </w:tbl>
    <w:p w14:paraId="39C9E0D7" w14:textId="77777777" w:rsidR="00BB1F84" w:rsidRPr="00176148" w:rsidRDefault="00BB1F84" w:rsidP="00176148">
      <w:pPr>
        <w:rPr>
          <w:sz w:val="16"/>
          <w:szCs w:val="16"/>
        </w:rPr>
      </w:pPr>
    </w:p>
    <w:sectPr w:rsidR="00BB1F84" w:rsidRPr="00176148" w:rsidSect="00D37822">
      <w:headerReference w:type="default" r:id="rId7"/>
      <w:footerReference w:type="default" r:id="rId8"/>
      <w:pgSz w:w="11906" w:h="16838" w:code="9"/>
      <w:pgMar w:top="568" w:right="720" w:bottom="142" w:left="720" w:header="426" w:footer="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3D74" w14:textId="77777777" w:rsidR="0003738F" w:rsidRDefault="0003738F" w:rsidP="00CB2E90">
      <w:r>
        <w:separator/>
      </w:r>
    </w:p>
  </w:endnote>
  <w:endnote w:type="continuationSeparator" w:id="0">
    <w:p w14:paraId="41613095" w14:textId="77777777" w:rsidR="0003738F" w:rsidRDefault="0003738F" w:rsidP="00CB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1"/>
      <w:gridCol w:w="5371"/>
    </w:tblGrid>
    <w:tr w:rsidR="0022158B" w:rsidRPr="00ED4136" w14:paraId="237EDEDA" w14:textId="77777777" w:rsidTr="004E79FC">
      <w:trPr>
        <w:trHeight w:val="1020"/>
      </w:trPr>
      <w:tc>
        <w:tcPr>
          <w:tcW w:w="5371" w:type="dxa"/>
          <w:vAlign w:val="center"/>
        </w:tcPr>
        <w:p w14:paraId="348391DC" w14:textId="77777777" w:rsidR="0022158B" w:rsidRPr="00ED4136" w:rsidRDefault="0051214B" w:rsidP="00D12675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D046505" wp14:editId="3CA454FF">
                <wp:extent cx="1080000" cy="427082"/>
                <wp:effectExtent l="0" t="0" r="635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ospital_color_fondo_blanco_recort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427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1" w:type="dxa"/>
          <w:vAlign w:val="center"/>
        </w:tcPr>
        <w:p w14:paraId="367F8176" w14:textId="77777777" w:rsidR="004E79FC" w:rsidRPr="004E79FC" w:rsidRDefault="004E79FC" w:rsidP="00D12675">
          <w:pPr>
            <w:pStyle w:val="Piedepgina"/>
            <w:jc w:val="left"/>
            <w:rPr>
              <w:color w:val="C00000"/>
              <w:sz w:val="14"/>
              <w:szCs w:val="14"/>
            </w:rPr>
          </w:pPr>
        </w:p>
        <w:p w14:paraId="54964BDB" w14:textId="77777777" w:rsidR="0022158B" w:rsidRPr="00D12675" w:rsidRDefault="0022158B" w:rsidP="00D12675">
          <w:pPr>
            <w:pStyle w:val="Piedepgina"/>
            <w:jc w:val="left"/>
            <w:rPr>
              <w:color w:val="C00000"/>
              <w:sz w:val="16"/>
            </w:rPr>
          </w:pPr>
          <w:r w:rsidRPr="00D12675">
            <w:rPr>
              <w:color w:val="C00000"/>
              <w:sz w:val="16"/>
            </w:rPr>
            <w:t>Centro de Bioquímica y Genética Clínica</w:t>
          </w:r>
        </w:p>
        <w:p w14:paraId="24E8EF0C" w14:textId="77777777" w:rsidR="0022158B" w:rsidRPr="001060D6" w:rsidRDefault="0022158B" w:rsidP="00D12675">
          <w:pPr>
            <w:pStyle w:val="Piedepgina"/>
            <w:jc w:val="left"/>
            <w:rPr>
              <w:sz w:val="16"/>
            </w:rPr>
          </w:pPr>
          <w:r w:rsidRPr="001060D6">
            <w:rPr>
              <w:sz w:val="16"/>
            </w:rPr>
            <w:t>Bloque Técnico, planta -2</w:t>
          </w:r>
        </w:p>
        <w:p w14:paraId="172754B6" w14:textId="77777777" w:rsidR="0022158B" w:rsidRPr="001060D6" w:rsidRDefault="0022158B" w:rsidP="00D12675">
          <w:pPr>
            <w:pStyle w:val="Piedepgina"/>
            <w:jc w:val="left"/>
            <w:rPr>
              <w:sz w:val="16"/>
            </w:rPr>
          </w:pPr>
          <w:r w:rsidRPr="001060D6">
            <w:rPr>
              <w:sz w:val="16"/>
            </w:rPr>
            <w:t>Hospital Clínico Universitario Virgen de la Arrixaca</w:t>
          </w:r>
        </w:p>
        <w:p w14:paraId="5AE98A2E" w14:textId="77777777" w:rsidR="0022158B" w:rsidRPr="001060D6" w:rsidRDefault="0022158B" w:rsidP="00D12675">
          <w:pPr>
            <w:pStyle w:val="Piedepgina"/>
            <w:jc w:val="left"/>
            <w:rPr>
              <w:sz w:val="16"/>
            </w:rPr>
          </w:pPr>
          <w:r w:rsidRPr="001060D6">
            <w:rPr>
              <w:sz w:val="16"/>
            </w:rPr>
            <w:t>Avenida Primero de Mayo, 143. El Palmar. 30120-Murcia</w:t>
          </w:r>
        </w:p>
        <w:p w14:paraId="4C66EC2A" w14:textId="77777777" w:rsidR="0022158B" w:rsidRPr="00ED4136" w:rsidRDefault="0022158B" w:rsidP="00D12675">
          <w:pPr>
            <w:pStyle w:val="Piedepgina"/>
            <w:jc w:val="left"/>
          </w:pPr>
          <w:r w:rsidRPr="001060D6">
            <w:rPr>
              <w:sz w:val="16"/>
            </w:rPr>
            <w:t>T: 968 3</w:t>
          </w:r>
          <w:r w:rsidR="00D12675">
            <w:rPr>
              <w:sz w:val="16"/>
            </w:rPr>
            <w:t>95 348 | Fax: 968 395 249</w:t>
          </w:r>
        </w:p>
      </w:tc>
    </w:tr>
    <w:tr w:rsidR="00D12675" w:rsidRPr="00D12675" w14:paraId="6841E609" w14:textId="77777777" w:rsidTr="004E79FC">
      <w:trPr>
        <w:trHeight w:val="353"/>
      </w:trPr>
      <w:tc>
        <w:tcPr>
          <w:tcW w:w="5371" w:type="dxa"/>
          <w:vAlign w:val="center"/>
        </w:tcPr>
        <w:p w14:paraId="553811A2" w14:textId="77777777" w:rsidR="001060D6" w:rsidRPr="00D12675" w:rsidRDefault="001060D6" w:rsidP="00D12675">
          <w:pPr>
            <w:pStyle w:val="Piedepgina"/>
            <w:jc w:val="left"/>
            <w:rPr>
              <w:color w:val="A6A6A6" w:themeColor="background1" w:themeShade="A6"/>
              <w:sz w:val="14"/>
            </w:rPr>
          </w:pPr>
          <w:r w:rsidRPr="00D12675">
            <w:rPr>
              <w:color w:val="A6A6A6" w:themeColor="background1" w:themeShade="A6"/>
              <w:sz w:val="14"/>
            </w:rPr>
            <w:t xml:space="preserve">Elaborado por lmv82w </w:t>
          </w:r>
          <w:r w:rsidR="00176148">
            <w:rPr>
              <w:color w:val="A6A6A6" w:themeColor="background1" w:themeShade="A6"/>
              <w:sz w:val="14"/>
            </w:rPr>
            <w:t>y msp67p 21</w:t>
          </w:r>
          <w:r w:rsidRPr="00D12675">
            <w:rPr>
              <w:color w:val="A6A6A6" w:themeColor="background1" w:themeShade="A6"/>
              <w:sz w:val="14"/>
            </w:rPr>
            <w:t>/10/2022</w:t>
          </w:r>
        </w:p>
        <w:p w14:paraId="630955C8" w14:textId="77777777" w:rsidR="001060D6" w:rsidRPr="00D12675" w:rsidRDefault="001060D6" w:rsidP="00D12675">
          <w:pPr>
            <w:pStyle w:val="Piedepgina"/>
            <w:jc w:val="left"/>
            <w:rPr>
              <w:color w:val="A6A6A6" w:themeColor="background1" w:themeShade="A6"/>
              <w:sz w:val="14"/>
            </w:rPr>
          </w:pPr>
          <w:r w:rsidRPr="00D12675">
            <w:rPr>
              <w:color w:val="A6A6A6" w:themeColor="background1" w:themeShade="A6"/>
              <w:sz w:val="14"/>
            </w:rPr>
            <w:t xml:space="preserve">Revisado y autorizado por </w:t>
          </w:r>
          <w:r w:rsidR="00D12675" w:rsidRPr="00D12675">
            <w:rPr>
              <w:color w:val="A6A6A6" w:themeColor="background1" w:themeShade="A6"/>
              <w:sz w:val="14"/>
            </w:rPr>
            <w:t>ile64r</w:t>
          </w:r>
          <w:r w:rsidR="00176148">
            <w:rPr>
              <w:color w:val="A6A6A6" w:themeColor="background1" w:themeShade="A6"/>
              <w:sz w:val="14"/>
            </w:rPr>
            <w:t xml:space="preserve"> y msp67p</w:t>
          </w:r>
        </w:p>
      </w:tc>
      <w:tc>
        <w:tcPr>
          <w:tcW w:w="5371" w:type="dxa"/>
          <w:vAlign w:val="center"/>
        </w:tcPr>
        <w:p w14:paraId="782CC301" w14:textId="77777777" w:rsidR="00433832" w:rsidRPr="00176148" w:rsidRDefault="00F8256D" w:rsidP="00D12675">
          <w:pPr>
            <w:pStyle w:val="Piedepgina"/>
            <w:jc w:val="right"/>
            <w:rPr>
              <w:sz w:val="16"/>
              <w:szCs w:val="16"/>
            </w:rPr>
          </w:pPr>
          <w:r w:rsidRPr="00176148">
            <w:rPr>
              <w:sz w:val="16"/>
              <w:szCs w:val="16"/>
            </w:rPr>
            <w:fldChar w:fldCharType="begin"/>
          </w:r>
          <w:r w:rsidRPr="00176148">
            <w:rPr>
              <w:sz w:val="16"/>
              <w:szCs w:val="16"/>
            </w:rPr>
            <w:instrText xml:space="preserve"> PAGE  \* Arabic  \* MERGEFORMAT </w:instrText>
          </w:r>
          <w:r w:rsidRPr="00176148">
            <w:rPr>
              <w:sz w:val="16"/>
              <w:szCs w:val="16"/>
            </w:rPr>
            <w:fldChar w:fldCharType="separate"/>
          </w:r>
          <w:r w:rsidR="008D16DB">
            <w:rPr>
              <w:noProof/>
              <w:sz w:val="16"/>
              <w:szCs w:val="16"/>
            </w:rPr>
            <w:t>1</w:t>
          </w:r>
          <w:r w:rsidRPr="00176148">
            <w:rPr>
              <w:sz w:val="16"/>
              <w:szCs w:val="16"/>
            </w:rPr>
            <w:fldChar w:fldCharType="end"/>
          </w:r>
          <w:r w:rsidRPr="00176148">
            <w:rPr>
              <w:sz w:val="16"/>
              <w:szCs w:val="16"/>
            </w:rPr>
            <w:t>/</w:t>
          </w:r>
          <w:r w:rsidR="005E6BE5" w:rsidRPr="00176148">
            <w:rPr>
              <w:sz w:val="16"/>
              <w:szCs w:val="16"/>
            </w:rPr>
            <w:fldChar w:fldCharType="begin"/>
          </w:r>
          <w:r w:rsidR="005E6BE5" w:rsidRPr="00176148">
            <w:rPr>
              <w:sz w:val="16"/>
              <w:szCs w:val="16"/>
            </w:rPr>
            <w:instrText xml:space="preserve"> NUMPAGES  \* Arabic  \* MERGEFORMAT </w:instrText>
          </w:r>
          <w:r w:rsidR="005E6BE5" w:rsidRPr="00176148">
            <w:rPr>
              <w:sz w:val="16"/>
              <w:szCs w:val="16"/>
            </w:rPr>
            <w:fldChar w:fldCharType="separate"/>
          </w:r>
          <w:r w:rsidR="008D16DB">
            <w:rPr>
              <w:noProof/>
              <w:sz w:val="16"/>
              <w:szCs w:val="16"/>
            </w:rPr>
            <w:t>1</w:t>
          </w:r>
          <w:r w:rsidR="005E6BE5" w:rsidRPr="00176148">
            <w:rPr>
              <w:noProof/>
              <w:sz w:val="16"/>
              <w:szCs w:val="16"/>
            </w:rPr>
            <w:fldChar w:fldCharType="end"/>
          </w:r>
        </w:p>
      </w:tc>
    </w:tr>
  </w:tbl>
  <w:p w14:paraId="4322DE08" w14:textId="77777777" w:rsidR="00D569B2" w:rsidRPr="004E79FC" w:rsidRDefault="00D569B2" w:rsidP="00176148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11F9" w14:textId="77777777" w:rsidR="0003738F" w:rsidRDefault="0003738F" w:rsidP="00CB2E90">
      <w:r>
        <w:separator/>
      </w:r>
    </w:p>
  </w:footnote>
  <w:footnote w:type="continuationSeparator" w:id="0">
    <w:p w14:paraId="6F7E71F6" w14:textId="77777777" w:rsidR="0003738F" w:rsidRDefault="0003738F" w:rsidP="00CB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9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63"/>
      <w:gridCol w:w="3828"/>
    </w:tblGrid>
    <w:tr w:rsidR="00412ED1" w14:paraId="5DFAB29A" w14:textId="77777777" w:rsidTr="004E79FC">
      <w:tc>
        <w:tcPr>
          <w:tcW w:w="7263" w:type="dxa"/>
          <w:vAlign w:val="center"/>
          <w:hideMark/>
        </w:tcPr>
        <w:p w14:paraId="12CE02A5" w14:textId="77777777" w:rsidR="00412ED1" w:rsidRDefault="00412ED1" w:rsidP="004E79FC">
          <w:pPr>
            <w:pStyle w:val="Encabezado"/>
            <w:ind w:left="708"/>
          </w:pPr>
          <w:r>
            <w:rPr>
              <w:noProof/>
              <w:lang w:eastAsia="es-ES"/>
            </w:rPr>
            <w:ptab w:relativeTo="margin" w:alignment="left" w:leader="none"/>
          </w:r>
          <w:r>
            <w:rPr>
              <w:noProof/>
              <w:lang w:eastAsia="es-ES"/>
            </w:rPr>
            <w:drawing>
              <wp:inline distT="0" distB="0" distL="0" distR="0" wp14:anchorId="3FDDCF6A" wp14:editId="3B6AF6FD">
                <wp:extent cx="957262" cy="5953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32" cy="596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Align w:val="center"/>
          <w:hideMark/>
        </w:tcPr>
        <w:p w14:paraId="04481FDA" w14:textId="77777777" w:rsidR="00412ED1" w:rsidRDefault="004E79FC" w:rsidP="004E79FC">
          <w:pPr>
            <w:pStyle w:val="Encabezado"/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922DD1" wp14:editId="2FF45F9A">
                    <wp:simplePos x="0" y="0"/>
                    <wp:positionH relativeFrom="column">
                      <wp:posOffset>342265</wp:posOffset>
                    </wp:positionH>
                    <wp:positionV relativeFrom="paragraph">
                      <wp:posOffset>-172720</wp:posOffset>
                    </wp:positionV>
                    <wp:extent cx="2076450" cy="961390"/>
                    <wp:effectExtent l="0" t="0" r="0" b="0"/>
                    <wp:wrapNone/>
                    <wp:docPr id="4" name="4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76450" cy="9613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5D8EDC" w14:textId="77777777" w:rsidR="004E79FC" w:rsidRDefault="004E79FC" w:rsidP="004E79FC">
                                <w:pPr>
                                  <w:ind w:left="708"/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3832F2C7" wp14:editId="159883A1">
                                      <wp:extent cx="1633537" cy="747712"/>
                                      <wp:effectExtent l="0" t="0" r="5080" b="0"/>
                                      <wp:docPr id="7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randmark-design_page-0001.jpg"/>
                                              <pic:cNvPicPr/>
                                            </pic:nvPicPr>
                                            <pic:blipFill rotWithShape="1"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8219" t="26956" r="16164" b="2520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35763" cy="7487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922DD1" id="_x0000_t202" coordsize="21600,21600" o:spt="202" path="m,l,21600r21600,l21600,xe">
                    <v:stroke joinstyle="miter"/>
                    <v:path gradientshapeok="t" o:connecttype="rect"/>
                  </v:shapetype>
                  <v:shape id="4 Cuadro de texto" o:spid="_x0000_s1026" type="#_x0000_t202" style="position:absolute;left:0;text-align:left;margin-left:26.95pt;margin-top:-13.6pt;width:163.5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vZdQIAAGU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" fillcolor="white [3201]" stroked="f" strokeweight=".5pt">
                    <v:textbox>
                      <w:txbxContent>
                        <w:p w14:paraId="075D8EDC" w14:textId="77777777" w:rsidR="004E79FC" w:rsidRDefault="004E79FC" w:rsidP="004E79FC">
                          <w:pPr>
                            <w:ind w:left="708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832F2C7" wp14:editId="159883A1">
                                <wp:extent cx="1633537" cy="747712"/>
                                <wp:effectExtent l="0" t="0" r="5080" b="0"/>
                                <wp:docPr id="7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ndmark-design_page-0001.jpg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8219" t="26956" r="16164" b="2520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5763" cy="748731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A2B7ED" w14:textId="77777777" w:rsidR="00B74B24" w:rsidRDefault="00B74B24" w:rsidP="001761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1771E"/>
    <w:multiLevelType w:val="hybridMultilevel"/>
    <w:tmpl w:val="440AC246"/>
    <w:lvl w:ilvl="0" w:tplc="8936658C"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7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0TR0m5sCB2FOPv+rimv+yE2lY0=" w:salt="5LjhgSUoG3Y+7r8tE4Miu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90"/>
    <w:rsid w:val="000226E7"/>
    <w:rsid w:val="000327DB"/>
    <w:rsid w:val="0003738F"/>
    <w:rsid w:val="000447BD"/>
    <w:rsid w:val="00047097"/>
    <w:rsid w:val="00047859"/>
    <w:rsid w:val="0005021B"/>
    <w:rsid w:val="00057CFB"/>
    <w:rsid w:val="000628AF"/>
    <w:rsid w:val="000629C8"/>
    <w:rsid w:val="000804D2"/>
    <w:rsid w:val="000961A3"/>
    <w:rsid w:val="000A1AED"/>
    <w:rsid w:val="000A5300"/>
    <w:rsid w:val="000C01FE"/>
    <w:rsid w:val="000C464B"/>
    <w:rsid w:val="000C746D"/>
    <w:rsid w:val="000D3EBF"/>
    <w:rsid w:val="000E03C5"/>
    <w:rsid w:val="000F779C"/>
    <w:rsid w:val="001060D6"/>
    <w:rsid w:val="00113A4C"/>
    <w:rsid w:val="00123449"/>
    <w:rsid w:val="00130841"/>
    <w:rsid w:val="00137A55"/>
    <w:rsid w:val="00150672"/>
    <w:rsid w:val="0016498E"/>
    <w:rsid w:val="0016695C"/>
    <w:rsid w:val="00170D3E"/>
    <w:rsid w:val="00176148"/>
    <w:rsid w:val="0019142F"/>
    <w:rsid w:val="001B7EA0"/>
    <w:rsid w:val="001C30D4"/>
    <w:rsid w:val="001C5BCB"/>
    <w:rsid w:val="001E21C3"/>
    <w:rsid w:val="001E57E5"/>
    <w:rsid w:val="001F65EB"/>
    <w:rsid w:val="001F6B66"/>
    <w:rsid w:val="00203D7D"/>
    <w:rsid w:val="00204B54"/>
    <w:rsid w:val="0020720D"/>
    <w:rsid w:val="0022158B"/>
    <w:rsid w:val="00227833"/>
    <w:rsid w:val="00237861"/>
    <w:rsid w:val="00245052"/>
    <w:rsid w:val="002475EF"/>
    <w:rsid w:val="002521B4"/>
    <w:rsid w:val="00255DFA"/>
    <w:rsid w:val="002709D0"/>
    <w:rsid w:val="00280EE6"/>
    <w:rsid w:val="00292145"/>
    <w:rsid w:val="0029470A"/>
    <w:rsid w:val="002D62FE"/>
    <w:rsid w:val="002D72E1"/>
    <w:rsid w:val="002E630F"/>
    <w:rsid w:val="002F25A4"/>
    <w:rsid w:val="00301AE2"/>
    <w:rsid w:val="00302348"/>
    <w:rsid w:val="003023FA"/>
    <w:rsid w:val="00307490"/>
    <w:rsid w:val="00311B1D"/>
    <w:rsid w:val="00313DD4"/>
    <w:rsid w:val="00320682"/>
    <w:rsid w:val="003210AC"/>
    <w:rsid w:val="00367FB8"/>
    <w:rsid w:val="003775CD"/>
    <w:rsid w:val="00380DBC"/>
    <w:rsid w:val="003B28B3"/>
    <w:rsid w:val="003D0E35"/>
    <w:rsid w:val="003D2B97"/>
    <w:rsid w:val="003D74DB"/>
    <w:rsid w:val="00412ED1"/>
    <w:rsid w:val="004157C9"/>
    <w:rsid w:val="00415ACC"/>
    <w:rsid w:val="00416219"/>
    <w:rsid w:val="00422472"/>
    <w:rsid w:val="00433832"/>
    <w:rsid w:val="00435E49"/>
    <w:rsid w:val="00446FA5"/>
    <w:rsid w:val="00457137"/>
    <w:rsid w:val="00457AB5"/>
    <w:rsid w:val="00460C4B"/>
    <w:rsid w:val="00473B9A"/>
    <w:rsid w:val="004779AC"/>
    <w:rsid w:val="00484152"/>
    <w:rsid w:val="00486D52"/>
    <w:rsid w:val="004966F9"/>
    <w:rsid w:val="004A0713"/>
    <w:rsid w:val="004B5666"/>
    <w:rsid w:val="004B782A"/>
    <w:rsid w:val="004D0383"/>
    <w:rsid w:val="004D60AF"/>
    <w:rsid w:val="004E79FC"/>
    <w:rsid w:val="004E7DDB"/>
    <w:rsid w:val="004F001D"/>
    <w:rsid w:val="004F22B1"/>
    <w:rsid w:val="004F408B"/>
    <w:rsid w:val="004F50C0"/>
    <w:rsid w:val="00505705"/>
    <w:rsid w:val="0051214B"/>
    <w:rsid w:val="00532455"/>
    <w:rsid w:val="00541CE3"/>
    <w:rsid w:val="00563BD4"/>
    <w:rsid w:val="00582F86"/>
    <w:rsid w:val="00586CD4"/>
    <w:rsid w:val="00591A40"/>
    <w:rsid w:val="005932A8"/>
    <w:rsid w:val="00594096"/>
    <w:rsid w:val="00597104"/>
    <w:rsid w:val="005B323C"/>
    <w:rsid w:val="005B4702"/>
    <w:rsid w:val="005D78EE"/>
    <w:rsid w:val="005E057C"/>
    <w:rsid w:val="005E61E5"/>
    <w:rsid w:val="005E6BE5"/>
    <w:rsid w:val="005F270D"/>
    <w:rsid w:val="005F4E47"/>
    <w:rsid w:val="005F7F9E"/>
    <w:rsid w:val="00623B0A"/>
    <w:rsid w:val="0063022B"/>
    <w:rsid w:val="0064278A"/>
    <w:rsid w:val="00654B57"/>
    <w:rsid w:val="00656549"/>
    <w:rsid w:val="00660E3C"/>
    <w:rsid w:val="00676CE4"/>
    <w:rsid w:val="00681EC8"/>
    <w:rsid w:val="006A78AC"/>
    <w:rsid w:val="006B136A"/>
    <w:rsid w:val="006C306F"/>
    <w:rsid w:val="006C47CF"/>
    <w:rsid w:val="006C6285"/>
    <w:rsid w:val="006D662F"/>
    <w:rsid w:val="006E338D"/>
    <w:rsid w:val="006E5450"/>
    <w:rsid w:val="00713348"/>
    <w:rsid w:val="00715E03"/>
    <w:rsid w:val="00797779"/>
    <w:rsid w:val="0079787B"/>
    <w:rsid w:val="007C2AA9"/>
    <w:rsid w:val="007C365B"/>
    <w:rsid w:val="007C7027"/>
    <w:rsid w:val="00814329"/>
    <w:rsid w:val="00853F7A"/>
    <w:rsid w:val="00857CD0"/>
    <w:rsid w:val="00873649"/>
    <w:rsid w:val="008738D2"/>
    <w:rsid w:val="0087608F"/>
    <w:rsid w:val="008762DA"/>
    <w:rsid w:val="008905B1"/>
    <w:rsid w:val="00893EBA"/>
    <w:rsid w:val="008A24C0"/>
    <w:rsid w:val="008A7B6B"/>
    <w:rsid w:val="008C047E"/>
    <w:rsid w:val="008D16DB"/>
    <w:rsid w:val="008D36A5"/>
    <w:rsid w:val="008D7E09"/>
    <w:rsid w:val="008E2E0F"/>
    <w:rsid w:val="008E4D65"/>
    <w:rsid w:val="008F6C67"/>
    <w:rsid w:val="009005DB"/>
    <w:rsid w:val="009072A0"/>
    <w:rsid w:val="009247FC"/>
    <w:rsid w:val="009415F6"/>
    <w:rsid w:val="00965C0C"/>
    <w:rsid w:val="0097384D"/>
    <w:rsid w:val="00976D93"/>
    <w:rsid w:val="0097723A"/>
    <w:rsid w:val="00977FA5"/>
    <w:rsid w:val="00992F9E"/>
    <w:rsid w:val="00993435"/>
    <w:rsid w:val="00997695"/>
    <w:rsid w:val="009A18CA"/>
    <w:rsid w:val="009A7B41"/>
    <w:rsid w:val="009D09CA"/>
    <w:rsid w:val="009D78F5"/>
    <w:rsid w:val="009F32E0"/>
    <w:rsid w:val="00A0465A"/>
    <w:rsid w:val="00A26DD3"/>
    <w:rsid w:val="00A33519"/>
    <w:rsid w:val="00A37496"/>
    <w:rsid w:val="00A43EC1"/>
    <w:rsid w:val="00A6572E"/>
    <w:rsid w:val="00A67048"/>
    <w:rsid w:val="00A70E29"/>
    <w:rsid w:val="00A71EB0"/>
    <w:rsid w:val="00A80345"/>
    <w:rsid w:val="00A93A6D"/>
    <w:rsid w:val="00AE6027"/>
    <w:rsid w:val="00B06A95"/>
    <w:rsid w:val="00B135CD"/>
    <w:rsid w:val="00B16AB3"/>
    <w:rsid w:val="00B258EA"/>
    <w:rsid w:val="00B41611"/>
    <w:rsid w:val="00B5535B"/>
    <w:rsid w:val="00B5588B"/>
    <w:rsid w:val="00B67F69"/>
    <w:rsid w:val="00B74B24"/>
    <w:rsid w:val="00B7794C"/>
    <w:rsid w:val="00B93E97"/>
    <w:rsid w:val="00BB1F84"/>
    <w:rsid w:val="00BD02D5"/>
    <w:rsid w:val="00BE58DC"/>
    <w:rsid w:val="00BE5B5E"/>
    <w:rsid w:val="00BE78A4"/>
    <w:rsid w:val="00BF05AA"/>
    <w:rsid w:val="00C20BA5"/>
    <w:rsid w:val="00C42964"/>
    <w:rsid w:val="00C4424D"/>
    <w:rsid w:val="00C50658"/>
    <w:rsid w:val="00C76692"/>
    <w:rsid w:val="00C83E43"/>
    <w:rsid w:val="00C87D54"/>
    <w:rsid w:val="00C92EB7"/>
    <w:rsid w:val="00CB0E49"/>
    <w:rsid w:val="00CB2E90"/>
    <w:rsid w:val="00CB3FDD"/>
    <w:rsid w:val="00CC5CFA"/>
    <w:rsid w:val="00CE2790"/>
    <w:rsid w:val="00CE2F17"/>
    <w:rsid w:val="00CE40D3"/>
    <w:rsid w:val="00CF18E2"/>
    <w:rsid w:val="00D12675"/>
    <w:rsid w:val="00D257F2"/>
    <w:rsid w:val="00D333EF"/>
    <w:rsid w:val="00D37822"/>
    <w:rsid w:val="00D40470"/>
    <w:rsid w:val="00D569B2"/>
    <w:rsid w:val="00D572D9"/>
    <w:rsid w:val="00D6287F"/>
    <w:rsid w:val="00D62FF7"/>
    <w:rsid w:val="00D65669"/>
    <w:rsid w:val="00D80B0C"/>
    <w:rsid w:val="00D943A2"/>
    <w:rsid w:val="00DA0909"/>
    <w:rsid w:val="00DC069A"/>
    <w:rsid w:val="00DE6410"/>
    <w:rsid w:val="00E34D7B"/>
    <w:rsid w:val="00E5031B"/>
    <w:rsid w:val="00E60037"/>
    <w:rsid w:val="00E72197"/>
    <w:rsid w:val="00E77BBB"/>
    <w:rsid w:val="00E843D3"/>
    <w:rsid w:val="00EA2964"/>
    <w:rsid w:val="00EA59A9"/>
    <w:rsid w:val="00EC010E"/>
    <w:rsid w:val="00EC2EA9"/>
    <w:rsid w:val="00EC640F"/>
    <w:rsid w:val="00EC6A46"/>
    <w:rsid w:val="00EC7F2C"/>
    <w:rsid w:val="00ED4136"/>
    <w:rsid w:val="00F1614C"/>
    <w:rsid w:val="00F17A3E"/>
    <w:rsid w:val="00F303AC"/>
    <w:rsid w:val="00F431BE"/>
    <w:rsid w:val="00F469DE"/>
    <w:rsid w:val="00F46C80"/>
    <w:rsid w:val="00F8256D"/>
    <w:rsid w:val="00F91EAE"/>
    <w:rsid w:val="00FD3600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E75C93"/>
  <w15:docId w15:val="{1FFCA336-63D8-4B74-B449-D162D86D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4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B2E90"/>
    <w:rPr>
      <w:rFonts w:ascii="Segoe UI Semibold" w:hAnsi="Segoe UI Semibold" w:cs="Segoe UI Semibold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B74B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4B24"/>
  </w:style>
  <w:style w:type="paragraph" w:styleId="Piedepgina">
    <w:name w:val="footer"/>
    <w:basedOn w:val="Normal"/>
    <w:link w:val="PiedepginaCar"/>
    <w:uiPriority w:val="99"/>
    <w:unhideWhenUsed/>
    <w:locked/>
    <w:rsid w:val="00B74B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B24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B74B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B2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locked/>
    <w:rsid w:val="00150672"/>
    <w:rPr>
      <w:color w:val="808080"/>
    </w:rPr>
  </w:style>
  <w:style w:type="table" w:styleId="Tablaconcuadrcula">
    <w:name w:val="Table Grid"/>
    <w:basedOn w:val="Tablanormal"/>
    <w:uiPriority w:val="59"/>
    <w:locked/>
    <w:rsid w:val="003D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locked/>
    <w:rsid w:val="00857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2215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locked/>
    <w:rsid w:val="00CB2E90"/>
    <w:pPr>
      <w:widowControl w:val="0"/>
      <w:autoSpaceDE w:val="0"/>
      <w:autoSpaceDN w:val="0"/>
      <w:jc w:val="left"/>
    </w:pPr>
    <w:rPr>
      <w:rFonts w:ascii="Tahoma" w:eastAsia="Tahoma" w:hAnsi="Tahoma" w:cs="Tahom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2E90"/>
    <w:rPr>
      <w:rFonts w:ascii="Tahoma" w:eastAsia="Tahoma" w:hAnsi="Tahoma" w:cs="Tahoma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CB2E90"/>
  </w:style>
  <w:style w:type="character" w:customStyle="1" w:styleId="TtuloCar">
    <w:name w:val="Título Car"/>
    <w:basedOn w:val="Fuentedeprrafopredeter"/>
    <w:link w:val="Ttulo"/>
    <w:uiPriority w:val="10"/>
    <w:rsid w:val="00CB2E90"/>
    <w:rPr>
      <w:rFonts w:ascii="Segoe UI Semibold" w:hAnsi="Segoe UI Semibold" w:cs="Segoe UI Semibold"/>
      <w:sz w:val="32"/>
    </w:rPr>
  </w:style>
  <w:style w:type="table" w:customStyle="1" w:styleId="TableNormal">
    <w:name w:val="Table Normal"/>
    <w:uiPriority w:val="2"/>
    <w:semiHidden/>
    <w:unhideWhenUsed/>
    <w:qFormat/>
    <w:rsid w:val="006C306F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306F"/>
    <w:pPr>
      <w:widowControl w:val="0"/>
      <w:autoSpaceDE w:val="0"/>
      <w:autoSpaceDN w:val="0"/>
      <w:jc w:val="left"/>
    </w:pPr>
    <w:rPr>
      <w:rFonts w:ascii="Tahoma" w:eastAsia="Tahoma" w:hAnsi="Tahoma" w:cs="Tahoma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060D6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mv82w\Downloads\Plantilla%20CBG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8B12-262B-44ED-A38E-BAFAA1D5B75B}"/>
      </w:docPartPr>
      <w:docPartBody>
        <w:p w:rsidR="00EB5605" w:rsidRDefault="0012175C">
          <w:r w:rsidRPr="0030392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9824-A745-429E-81D7-FD8CDD21C0ED}"/>
      </w:docPartPr>
      <w:docPartBody>
        <w:p w:rsidR="00EB5605" w:rsidRDefault="0012175C">
          <w:r w:rsidRPr="0030392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75C"/>
    <w:rsid w:val="0012175C"/>
    <w:rsid w:val="004157C9"/>
    <w:rsid w:val="00B723C8"/>
    <w:rsid w:val="00E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56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CBGC.dotx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Trazabilidad muestras externas </vt:lpstr>
    </vt:vector>
  </TitlesOfParts>
  <Company>Centro de Bioquímica y Genética Clínica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Trazabilidad muestras externas</dc:title>
  <dc:creator>Lucía Moral Valencia;Manuel Saura</dc:creator>
  <cp:lastModifiedBy>LOPEZ EXPOSITO, ISABEL</cp:lastModifiedBy>
  <cp:revision>2</cp:revision>
  <cp:lastPrinted>2022-10-25T10:48:00Z</cp:lastPrinted>
  <dcterms:created xsi:type="dcterms:W3CDTF">2026-03-10T13:49:00Z</dcterms:created>
  <dcterms:modified xsi:type="dcterms:W3CDTF">2026-03-10T13:49:00Z</dcterms:modified>
</cp:coreProperties>
</file>